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AEAC" w14:textId="77777777" w:rsidR="0038078C" w:rsidRDefault="0038078C"/>
    <w:tbl>
      <w:tblPr>
        <w:tblStyle w:val="TableGrid"/>
        <w:tblW w:w="16302" w:type="dxa"/>
        <w:tblInd w:w="-431" w:type="dxa"/>
        <w:tblLook w:val="04A0" w:firstRow="1" w:lastRow="0" w:firstColumn="1" w:lastColumn="0" w:noHBand="0" w:noVBand="1"/>
      </w:tblPr>
      <w:tblGrid>
        <w:gridCol w:w="6663"/>
        <w:gridCol w:w="9639"/>
      </w:tblGrid>
      <w:tr w:rsidR="0038078C" w14:paraId="584D62F6" w14:textId="77777777" w:rsidTr="005B35D5">
        <w:trPr>
          <w:trHeight w:val="593"/>
        </w:trPr>
        <w:tc>
          <w:tcPr>
            <w:tcW w:w="16302" w:type="dxa"/>
            <w:gridSpan w:val="2"/>
            <w:shd w:val="clear" w:color="auto" w:fill="FFFF00"/>
          </w:tcPr>
          <w:p w14:paraId="110D5A15" w14:textId="77777777" w:rsidR="0038078C" w:rsidRDefault="0038078C" w:rsidP="009606B1">
            <w:pPr>
              <w:jc w:val="center"/>
            </w:pPr>
          </w:p>
          <w:p w14:paraId="3EE0FCC2" w14:textId="79CD3B9E" w:rsidR="0038078C" w:rsidRDefault="00B81CC5" w:rsidP="009606B1">
            <w:pPr>
              <w:jc w:val="center"/>
            </w:pPr>
            <w:r>
              <w:rPr>
                <w:b/>
                <w:bCs/>
                <w:sz w:val="36"/>
                <w:szCs w:val="36"/>
              </w:rPr>
              <w:t>MLD</w:t>
            </w:r>
          </w:p>
        </w:tc>
      </w:tr>
      <w:tr w:rsidR="00F736F0" w14:paraId="607D9364" w14:textId="77777777" w:rsidTr="005B35D5">
        <w:trPr>
          <w:trHeight w:val="1527"/>
        </w:trPr>
        <w:tc>
          <w:tcPr>
            <w:tcW w:w="16302" w:type="dxa"/>
            <w:gridSpan w:val="2"/>
          </w:tcPr>
          <w:p w14:paraId="6E228E63" w14:textId="300B6C59" w:rsidR="00F736F0" w:rsidRDefault="00F736F0">
            <w:pPr>
              <w:rPr>
                <w:b/>
                <w:bCs/>
                <w:sz w:val="36"/>
                <w:szCs w:val="36"/>
              </w:rPr>
            </w:pPr>
            <w:r>
              <w:rPr>
                <w:b/>
                <w:bCs/>
                <w:sz w:val="36"/>
                <w:szCs w:val="36"/>
              </w:rPr>
              <w:t xml:space="preserve">What is it? </w:t>
            </w:r>
          </w:p>
          <w:p w14:paraId="7EB335AC" w14:textId="35C6AFB2" w:rsidR="00B81CC5" w:rsidRPr="00B81CC5" w:rsidRDefault="00A71CCF" w:rsidP="00513765">
            <w:pPr>
              <w:jc w:val="both"/>
              <w:rPr>
                <w:rFonts w:cstheme="minorHAnsi"/>
              </w:rPr>
            </w:pPr>
            <w:r w:rsidRPr="00A34C08">
              <w:t xml:space="preserve"> </w:t>
            </w:r>
            <w:r w:rsidR="00B81CC5">
              <w:rPr>
                <w:rFonts w:cstheme="minorHAnsi"/>
              </w:rPr>
              <w:t>Moderate Learning Difficulty (MLD) is a general term used to describe pupils who</w:t>
            </w:r>
            <w:r w:rsidR="00513765">
              <w:rPr>
                <w:rFonts w:cstheme="minorHAnsi"/>
              </w:rPr>
              <w:t xml:space="preserve">se </w:t>
            </w:r>
            <w:r w:rsidR="00513765" w:rsidRPr="00513765">
              <w:rPr>
                <w:rFonts w:cstheme="minorHAnsi"/>
              </w:rPr>
              <w:t>attainment</w:t>
            </w:r>
            <w:r w:rsidR="00513765">
              <w:rPr>
                <w:rFonts w:cstheme="minorHAnsi"/>
              </w:rPr>
              <w:t xml:space="preserve"> is much</w:t>
            </w:r>
            <w:r w:rsidR="00513765" w:rsidRPr="00513765">
              <w:rPr>
                <w:rFonts w:cstheme="minorHAnsi"/>
              </w:rPr>
              <w:t xml:space="preserve"> below expected levels in most areas of the curriculum, despite interventions</w:t>
            </w:r>
            <w:r w:rsidR="00513765">
              <w:rPr>
                <w:rFonts w:cstheme="minorHAnsi"/>
              </w:rPr>
              <w:t xml:space="preserve"> and differentiation</w:t>
            </w:r>
            <w:r w:rsidR="00B81CC5" w:rsidRPr="00513765">
              <w:rPr>
                <w:rFonts w:cstheme="minorHAnsi"/>
              </w:rPr>
              <w:t>. They</w:t>
            </w:r>
            <w:r w:rsidR="00B81CC5" w:rsidRPr="00B81CC5">
              <w:rPr>
                <w:rFonts w:cstheme="minorHAnsi"/>
              </w:rPr>
              <w:t xml:space="preserve"> have greater difficulty than their peers in acquiring basic literacy and numeracy skills and in understanding concepts.</w:t>
            </w:r>
            <w:r w:rsidR="00B81CC5" w:rsidRPr="00513765">
              <w:rPr>
                <w:rFonts w:cstheme="minorHAnsi"/>
              </w:rPr>
              <w:t xml:space="preserve"> Other difficulties may include associated speech and language delay, low self-esteem, low levels of concentration and underdeveloped social skills. </w:t>
            </w:r>
          </w:p>
          <w:p w14:paraId="7186EEA1" w14:textId="3C1EFDA6" w:rsidR="00F736F0" w:rsidRPr="005B35D5" w:rsidRDefault="00F736F0" w:rsidP="005B35D5">
            <w:pPr>
              <w:jc w:val="both"/>
              <w:rPr>
                <w:rFonts w:cstheme="minorHAnsi"/>
              </w:rPr>
            </w:pPr>
          </w:p>
        </w:tc>
      </w:tr>
      <w:tr w:rsidR="00C80CCA" w14:paraId="33671607" w14:textId="77777777" w:rsidTr="007375A6">
        <w:trPr>
          <w:trHeight w:val="5079"/>
        </w:trPr>
        <w:tc>
          <w:tcPr>
            <w:tcW w:w="6663" w:type="dxa"/>
          </w:tcPr>
          <w:p w14:paraId="3F8FE78B" w14:textId="23C29525" w:rsidR="00AD4361" w:rsidRPr="003404A3" w:rsidRDefault="00C80CCA" w:rsidP="00AD4361">
            <w:pPr>
              <w:rPr>
                <w:b/>
                <w:bCs/>
                <w:sz w:val="28"/>
                <w:szCs w:val="28"/>
              </w:rPr>
            </w:pPr>
            <w:r w:rsidRPr="003404A3">
              <w:rPr>
                <w:b/>
                <w:bCs/>
                <w:sz w:val="28"/>
                <w:szCs w:val="28"/>
              </w:rPr>
              <w:t xml:space="preserve">Presenting Difficulties: </w:t>
            </w:r>
          </w:p>
          <w:p w14:paraId="75FC8214" w14:textId="2ED6798F" w:rsidR="00164AA8" w:rsidRDefault="00513765" w:rsidP="00A44C35">
            <w:pPr>
              <w:pStyle w:val="ListParagraph"/>
              <w:numPr>
                <w:ilvl w:val="0"/>
                <w:numId w:val="12"/>
              </w:numPr>
            </w:pPr>
            <w:r>
              <w:t>Difficulties with basic literacy and numeracy</w:t>
            </w:r>
          </w:p>
          <w:p w14:paraId="0FA7BFE2" w14:textId="75024254" w:rsidR="00513765" w:rsidRDefault="00513765" w:rsidP="00A44C35">
            <w:pPr>
              <w:pStyle w:val="ListParagraph"/>
              <w:numPr>
                <w:ilvl w:val="0"/>
                <w:numId w:val="12"/>
              </w:numPr>
            </w:pPr>
            <w:r>
              <w:t>Reasoning and coordination skills may be underdeveloped</w:t>
            </w:r>
          </w:p>
          <w:p w14:paraId="4ACDE70A" w14:textId="72B7997B" w:rsidR="00513765" w:rsidRDefault="00513765" w:rsidP="00A44C35">
            <w:pPr>
              <w:pStyle w:val="ListParagraph"/>
              <w:numPr>
                <w:ilvl w:val="0"/>
                <w:numId w:val="12"/>
              </w:numPr>
            </w:pPr>
            <w:r>
              <w:t>Poor working memory</w:t>
            </w:r>
          </w:p>
          <w:p w14:paraId="7ADAAF8A" w14:textId="77777777" w:rsidR="009606B1" w:rsidRDefault="009606B1" w:rsidP="009606B1">
            <w:pPr>
              <w:pStyle w:val="ListParagraph"/>
              <w:numPr>
                <w:ilvl w:val="0"/>
                <w:numId w:val="12"/>
              </w:numPr>
            </w:pPr>
            <w:r>
              <w:t>Difficulties in understanding instructions</w:t>
            </w:r>
          </w:p>
          <w:p w14:paraId="4174CD9A" w14:textId="142FB34A" w:rsidR="00513765" w:rsidRDefault="00513765" w:rsidP="00A44C35">
            <w:pPr>
              <w:pStyle w:val="ListParagraph"/>
              <w:numPr>
                <w:ilvl w:val="0"/>
                <w:numId w:val="12"/>
              </w:numPr>
            </w:pPr>
            <w:r>
              <w:t>Short attention span</w:t>
            </w:r>
            <w:r w:rsidR="00ED2A8A">
              <w:t xml:space="preserve"> and lack of concentration</w:t>
            </w:r>
          </w:p>
          <w:p w14:paraId="211F44EF" w14:textId="65436AA0" w:rsidR="00513765" w:rsidRDefault="00513765" w:rsidP="00A44C35">
            <w:pPr>
              <w:pStyle w:val="ListParagraph"/>
              <w:numPr>
                <w:ilvl w:val="0"/>
                <w:numId w:val="12"/>
              </w:numPr>
            </w:pPr>
            <w:r>
              <w:t>Poor organisation skills</w:t>
            </w:r>
          </w:p>
          <w:p w14:paraId="11F28AA8" w14:textId="4C3454FB" w:rsidR="00513765" w:rsidRDefault="00513765" w:rsidP="00A44C35">
            <w:pPr>
              <w:pStyle w:val="ListParagraph"/>
              <w:numPr>
                <w:ilvl w:val="0"/>
                <w:numId w:val="12"/>
              </w:numPr>
            </w:pPr>
            <w:r>
              <w:t>Might struggle with some social skills when interacting with their peers</w:t>
            </w:r>
          </w:p>
          <w:p w14:paraId="35400DD1" w14:textId="0EACF39C" w:rsidR="00513765" w:rsidRDefault="00513765" w:rsidP="00A44C35">
            <w:pPr>
              <w:pStyle w:val="ListParagraph"/>
              <w:numPr>
                <w:ilvl w:val="0"/>
                <w:numId w:val="12"/>
              </w:numPr>
            </w:pPr>
            <w:r>
              <w:t>Low self-esteem</w:t>
            </w:r>
          </w:p>
          <w:p w14:paraId="34E166B2" w14:textId="77777777" w:rsidR="009606B1" w:rsidRDefault="009606B1" w:rsidP="009606B1">
            <w:pPr>
              <w:pStyle w:val="ListParagraph"/>
              <w:numPr>
                <w:ilvl w:val="0"/>
                <w:numId w:val="12"/>
              </w:numPr>
            </w:pPr>
            <w:r>
              <w:t>Difficulties with making links between different areas of learning and generalising to everyday experience</w:t>
            </w:r>
          </w:p>
          <w:p w14:paraId="4269F1E0" w14:textId="6C81982B" w:rsidR="00513765" w:rsidRDefault="00ED2A8A" w:rsidP="00A44C35">
            <w:pPr>
              <w:pStyle w:val="ListParagraph"/>
              <w:numPr>
                <w:ilvl w:val="0"/>
                <w:numId w:val="12"/>
              </w:numPr>
            </w:pPr>
            <w:r>
              <w:t>Poor behaviour, such as getting upset or angry easily, disrupting the class to avoid learning</w:t>
            </w:r>
          </w:p>
          <w:p w14:paraId="4C8C5BBD" w14:textId="37BC0072" w:rsidR="00ED2A8A" w:rsidRPr="00EB62FD" w:rsidRDefault="00ED2A8A" w:rsidP="009606B1">
            <w:pPr>
              <w:pStyle w:val="ListParagraph"/>
            </w:pPr>
          </w:p>
        </w:tc>
        <w:tc>
          <w:tcPr>
            <w:tcW w:w="9639" w:type="dxa"/>
          </w:tcPr>
          <w:p w14:paraId="4BC96694" w14:textId="26450543" w:rsidR="00C80CCA" w:rsidRPr="003404A3" w:rsidRDefault="00C80CCA" w:rsidP="00991F90">
            <w:pPr>
              <w:rPr>
                <w:b/>
                <w:bCs/>
                <w:sz w:val="28"/>
                <w:szCs w:val="28"/>
              </w:rPr>
            </w:pPr>
            <w:r w:rsidRPr="003404A3">
              <w:rPr>
                <w:b/>
                <w:bCs/>
                <w:sz w:val="28"/>
                <w:szCs w:val="28"/>
              </w:rPr>
              <w:t>10 Top Tips:</w:t>
            </w:r>
          </w:p>
          <w:p w14:paraId="1127D05F" w14:textId="0D48AB4C" w:rsidR="00ED2A8A" w:rsidRDefault="00ED2A8A" w:rsidP="00991F90">
            <w:pPr>
              <w:pStyle w:val="ListParagraph"/>
              <w:numPr>
                <w:ilvl w:val="0"/>
                <w:numId w:val="3"/>
              </w:numPr>
              <w:rPr>
                <w:b/>
                <w:bCs/>
                <w:sz w:val="24"/>
                <w:szCs w:val="24"/>
              </w:rPr>
            </w:pPr>
            <w:r>
              <w:rPr>
                <w:b/>
                <w:bCs/>
                <w:sz w:val="24"/>
                <w:szCs w:val="24"/>
              </w:rPr>
              <w:t>Use differentiated worksheets, word banks, writing frames</w:t>
            </w:r>
            <w:r w:rsidR="00813B06">
              <w:rPr>
                <w:b/>
                <w:bCs/>
                <w:sz w:val="24"/>
                <w:szCs w:val="24"/>
              </w:rPr>
              <w:t xml:space="preserve">, lots of visual aids. </w:t>
            </w:r>
          </w:p>
          <w:p w14:paraId="4349E59E" w14:textId="6DBC3CBD" w:rsidR="00ED2A8A" w:rsidRDefault="00ED2A8A" w:rsidP="00991F90">
            <w:pPr>
              <w:pStyle w:val="ListParagraph"/>
              <w:numPr>
                <w:ilvl w:val="0"/>
                <w:numId w:val="3"/>
              </w:numPr>
              <w:rPr>
                <w:b/>
                <w:bCs/>
                <w:sz w:val="24"/>
                <w:szCs w:val="24"/>
              </w:rPr>
            </w:pPr>
            <w:r>
              <w:rPr>
                <w:b/>
                <w:bCs/>
                <w:sz w:val="24"/>
                <w:szCs w:val="24"/>
              </w:rPr>
              <w:t xml:space="preserve">Break down tasks into </w:t>
            </w:r>
            <w:r w:rsidR="0094609C">
              <w:rPr>
                <w:b/>
                <w:bCs/>
                <w:sz w:val="24"/>
                <w:szCs w:val="24"/>
              </w:rPr>
              <w:t xml:space="preserve">bitesize chunks with plenty of opportunities for reinforcement. </w:t>
            </w:r>
          </w:p>
          <w:p w14:paraId="69730948" w14:textId="78B47203" w:rsidR="0094609C" w:rsidRDefault="0094609C" w:rsidP="00991F90">
            <w:pPr>
              <w:pStyle w:val="ListParagraph"/>
              <w:numPr>
                <w:ilvl w:val="0"/>
                <w:numId w:val="3"/>
              </w:numPr>
              <w:rPr>
                <w:b/>
                <w:bCs/>
                <w:sz w:val="24"/>
                <w:szCs w:val="24"/>
              </w:rPr>
            </w:pPr>
            <w:r w:rsidRPr="003404A3">
              <w:rPr>
                <w:b/>
                <w:bCs/>
                <w:sz w:val="24"/>
                <w:szCs w:val="24"/>
              </w:rPr>
              <w:t>Give them additional time to process information, give 1 or 2 instructions at a time, write instructions on the board/</w:t>
            </w:r>
            <w:r w:rsidR="007375A6">
              <w:rPr>
                <w:b/>
                <w:bCs/>
                <w:sz w:val="24"/>
                <w:szCs w:val="24"/>
              </w:rPr>
              <w:t>task board/</w:t>
            </w:r>
            <w:r w:rsidRPr="003404A3">
              <w:rPr>
                <w:b/>
                <w:bCs/>
                <w:sz w:val="24"/>
                <w:szCs w:val="24"/>
              </w:rPr>
              <w:t>post-it notes</w:t>
            </w:r>
            <w:r>
              <w:rPr>
                <w:b/>
                <w:bCs/>
                <w:sz w:val="24"/>
                <w:szCs w:val="24"/>
              </w:rPr>
              <w:t>. Allow extra time to complete tasks and tests.</w:t>
            </w:r>
          </w:p>
          <w:p w14:paraId="4647B1EA" w14:textId="4316BC49" w:rsidR="0094609C" w:rsidRDefault="0094609C" w:rsidP="00991F90">
            <w:pPr>
              <w:pStyle w:val="ListParagraph"/>
              <w:numPr>
                <w:ilvl w:val="0"/>
                <w:numId w:val="3"/>
              </w:numPr>
              <w:rPr>
                <w:b/>
                <w:bCs/>
                <w:sz w:val="24"/>
                <w:szCs w:val="24"/>
              </w:rPr>
            </w:pPr>
            <w:r>
              <w:rPr>
                <w:b/>
                <w:bCs/>
                <w:sz w:val="24"/>
                <w:szCs w:val="24"/>
              </w:rPr>
              <w:t>Check their understanding of instructions</w:t>
            </w:r>
            <w:r w:rsidR="009606B1">
              <w:rPr>
                <w:b/>
                <w:bCs/>
                <w:sz w:val="24"/>
                <w:szCs w:val="24"/>
              </w:rPr>
              <w:t>, repeat if necessary.</w:t>
            </w:r>
          </w:p>
          <w:p w14:paraId="29D31857" w14:textId="77777777" w:rsidR="007375A6" w:rsidRDefault="0094609C" w:rsidP="007375A6">
            <w:pPr>
              <w:pStyle w:val="ListParagraph"/>
              <w:numPr>
                <w:ilvl w:val="0"/>
                <w:numId w:val="3"/>
              </w:numPr>
              <w:rPr>
                <w:b/>
                <w:bCs/>
                <w:sz w:val="24"/>
                <w:szCs w:val="24"/>
              </w:rPr>
            </w:pPr>
            <w:r>
              <w:rPr>
                <w:b/>
                <w:bCs/>
                <w:sz w:val="24"/>
                <w:szCs w:val="24"/>
              </w:rPr>
              <w:t xml:space="preserve">Include tasks and goals that are achievable and realistic for the pupils, as well as the more challenging ones. This will build their confidence and the feeling of success and progress. </w:t>
            </w:r>
          </w:p>
          <w:p w14:paraId="53A7A872" w14:textId="1FCE0F19" w:rsidR="007375A6" w:rsidRPr="007375A6" w:rsidRDefault="007375A6" w:rsidP="007375A6">
            <w:pPr>
              <w:pStyle w:val="ListParagraph"/>
              <w:numPr>
                <w:ilvl w:val="0"/>
                <w:numId w:val="3"/>
              </w:numPr>
              <w:rPr>
                <w:b/>
                <w:bCs/>
                <w:sz w:val="24"/>
                <w:szCs w:val="24"/>
              </w:rPr>
            </w:pPr>
            <w:r w:rsidRPr="003404A3">
              <w:rPr>
                <w:b/>
                <w:bCs/>
                <w:sz w:val="24"/>
                <w:szCs w:val="24"/>
              </w:rPr>
              <w:t>Provide clear visual cues such as a timer, use graphic organisers/mind maps, checklists</w:t>
            </w:r>
            <w:r w:rsidR="0061100E">
              <w:rPr>
                <w:b/>
                <w:bCs/>
                <w:sz w:val="24"/>
                <w:szCs w:val="24"/>
              </w:rPr>
              <w:t>.</w:t>
            </w:r>
          </w:p>
          <w:p w14:paraId="1C3A1D11" w14:textId="5FF84CD0" w:rsidR="0094609C" w:rsidRDefault="007375A6" w:rsidP="00991F90">
            <w:pPr>
              <w:pStyle w:val="ListParagraph"/>
              <w:numPr>
                <w:ilvl w:val="0"/>
                <w:numId w:val="3"/>
              </w:numPr>
              <w:rPr>
                <w:b/>
                <w:bCs/>
                <w:sz w:val="24"/>
                <w:szCs w:val="24"/>
              </w:rPr>
            </w:pPr>
            <w:r>
              <w:rPr>
                <w:b/>
                <w:bCs/>
                <w:sz w:val="24"/>
                <w:szCs w:val="24"/>
              </w:rPr>
              <w:t>Try and facilitate social interactions between like-minded students in your class. Set up a buddy system to help encourage students with MLD to develop social skills.</w:t>
            </w:r>
          </w:p>
          <w:p w14:paraId="21C32C67" w14:textId="3B2BF9DF" w:rsidR="0094609C" w:rsidRDefault="0094609C" w:rsidP="00991F90">
            <w:pPr>
              <w:pStyle w:val="ListParagraph"/>
              <w:numPr>
                <w:ilvl w:val="0"/>
                <w:numId w:val="3"/>
              </w:numPr>
              <w:rPr>
                <w:b/>
                <w:bCs/>
                <w:sz w:val="24"/>
                <w:szCs w:val="24"/>
              </w:rPr>
            </w:pPr>
            <w:r>
              <w:rPr>
                <w:b/>
                <w:bCs/>
                <w:sz w:val="24"/>
                <w:szCs w:val="24"/>
              </w:rPr>
              <w:t>Improve self-esteem by building on pupils’ strengths and interests.</w:t>
            </w:r>
          </w:p>
          <w:p w14:paraId="3CDA3D6A" w14:textId="7DDC7210" w:rsidR="00734800" w:rsidRDefault="00734800" w:rsidP="00991F90">
            <w:pPr>
              <w:pStyle w:val="ListParagraph"/>
              <w:numPr>
                <w:ilvl w:val="0"/>
                <w:numId w:val="3"/>
              </w:numPr>
              <w:rPr>
                <w:b/>
                <w:bCs/>
                <w:sz w:val="24"/>
                <w:szCs w:val="24"/>
              </w:rPr>
            </w:pPr>
            <w:r w:rsidRPr="003404A3">
              <w:rPr>
                <w:b/>
                <w:bCs/>
                <w:sz w:val="24"/>
                <w:szCs w:val="24"/>
              </w:rPr>
              <w:t>Praise them for their effort, catch them doing something good</w:t>
            </w:r>
            <w:r w:rsidR="0094609C">
              <w:rPr>
                <w:b/>
                <w:bCs/>
                <w:sz w:val="24"/>
                <w:szCs w:val="24"/>
              </w:rPr>
              <w:t>.</w:t>
            </w:r>
          </w:p>
          <w:p w14:paraId="0D10CCDF" w14:textId="05082271" w:rsidR="0094609C" w:rsidRPr="003404A3" w:rsidRDefault="0094609C" w:rsidP="00991F90">
            <w:pPr>
              <w:pStyle w:val="ListParagraph"/>
              <w:numPr>
                <w:ilvl w:val="0"/>
                <w:numId w:val="3"/>
              </w:numPr>
              <w:rPr>
                <w:b/>
                <w:bCs/>
                <w:sz w:val="24"/>
                <w:szCs w:val="24"/>
              </w:rPr>
            </w:pPr>
            <w:r>
              <w:rPr>
                <w:b/>
                <w:bCs/>
                <w:sz w:val="24"/>
                <w:szCs w:val="24"/>
              </w:rPr>
              <w:t>Use some sensory-driven strategies</w:t>
            </w:r>
            <w:r w:rsidR="007375A6">
              <w:rPr>
                <w:b/>
                <w:bCs/>
                <w:sz w:val="24"/>
                <w:szCs w:val="24"/>
              </w:rPr>
              <w:t xml:space="preserve">, like a sensory break in between learning activities. </w:t>
            </w:r>
          </w:p>
          <w:p w14:paraId="3FA83787" w14:textId="070B9072" w:rsidR="004C61AA" w:rsidRPr="007375A6" w:rsidRDefault="004C61AA" w:rsidP="007375A6">
            <w:pPr>
              <w:ind w:left="360"/>
              <w:rPr>
                <w:b/>
                <w:bCs/>
                <w:sz w:val="24"/>
                <w:szCs w:val="24"/>
              </w:rPr>
            </w:pPr>
          </w:p>
        </w:tc>
      </w:tr>
      <w:tr w:rsidR="00C80CCA" w14:paraId="056FC1BF" w14:textId="77777777" w:rsidTr="003404A3">
        <w:trPr>
          <w:trHeight w:val="1457"/>
        </w:trPr>
        <w:tc>
          <w:tcPr>
            <w:tcW w:w="6663" w:type="dxa"/>
          </w:tcPr>
          <w:p w14:paraId="2EB0D18E" w14:textId="77777777" w:rsidR="00C80CCA" w:rsidRPr="003404A3" w:rsidRDefault="00C80CCA" w:rsidP="00991F90">
            <w:pPr>
              <w:rPr>
                <w:b/>
                <w:bCs/>
                <w:sz w:val="28"/>
                <w:szCs w:val="28"/>
              </w:rPr>
            </w:pPr>
            <w:r w:rsidRPr="003404A3">
              <w:rPr>
                <w:b/>
                <w:bCs/>
                <w:sz w:val="28"/>
                <w:szCs w:val="28"/>
              </w:rPr>
              <w:t>Strengths:</w:t>
            </w:r>
          </w:p>
          <w:p w14:paraId="157852DC" w14:textId="205C46B6" w:rsidR="00813B06" w:rsidRDefault="00813B06" w:rsidP="0075256E">
            <w:pPr>
              <w:pStyle w:val="ListParagraph"/>
              <w:numPr>
                <w:ilvl w:val="0"/>
                <w:numId w:val="8"/>
              </w:numPr>
            </w:pPr>
            <w:r>
              <w:t>Sense of fairness and honesty</w:t>
            </w:r>
          </w:p>
          <w:p w14:paraId="3542CCDF" w14:textId="4E14F7EE" w:rsidR="0075256E" w:rsidRDefault="005B35D5" w:rsidP="0075256E">
            <w:pPr>
              <w:pStyle w:val="ListParagraph"/>
              <w:numPr>
                <w:ilvl w:val="0"/>
                <w:numId w:val="8"/>
              </w:numPr>
            </w:pPr>
            <w:r>
              <w:t>High levels of empathy</w:t>
            </w:r>
            <w:r w:rsidR="0075256E">
              <w:t xml:space="preserve"> </w:t>
            </w:r>
          </w:p>
          <w:p w14:paraId="50F92867" w14:textId="5FDE6D48" w:rsidR="005B35D5" w:rsidRPr="0075256E" w:rsidRDefault="000A0FB9" w:rsidP="00B97487">
            <w:pPr>
              <w:pStyle w:val="ListParagraph"/>
              <w:numPr>
                <w:ilvl w:val="0"/>
                <w:numId w:val="8"/>
              </w:numPr>
            </w:pPr>
            <w:r>
              <w:t>Respond well to visual support</w:t>
            </w:r>
          </w:p>
        </w:tc>
        <w:tc>
          <w:tcPr>
            <w:tcW w:w="9639" w:type="dxa"/>
          </w:tcPr>
          <w:p w14:paraId="705AECA0" w14:textId="6B3AEFAC" w:rsidR="0075256E" w:rsidRPr="003404A3" w:rsidRDefault="0075256E" w:rsidP="0075256E">
            <w:pPr>
              <w:rPr>
                <w:b/>
                <w:bCs/>
                <w:sz w:val="28"/>
                <w:szCs w:val="28"/>
              </w:rPr>
            </w:pPr>
            <w:r w:rsidRPr="003404A3">
              <w:rPr>
                <w:b/>
                <w:bCs/>
                <w:sz w:val="28"/>
                <w:szCs w:val="28"/>
              </w:rPr>
              <w:t>Links for extra information and resources</w:t>
            </w:r>
            <w:r w:rsidR="003404A3">
              <w:rPr>
                <w:b/>
                <w:bCs/>
                <w:sz w:val="28"/>
                <w:szCs w:val="28"/>
              </w:rPr>
              <w:t>:</w:t>
            </w:r>
          </w:p>
          <w:p w14:paraId="7BFC5016" w14:textId="49689998" w:rsidR="00B97487" w:rsidRDefault="000A0FB9" w:rsidP="005B35D5">
            <w:hyperlink r:id="rId7" w:history="1">
              <w:r w:rsidRPr="000A0FB9">
                <w:rPr>
                  <w:color w:val="0000FF"/>
                  <w:u w:val="single"/>
                </w:rPr>
                <w:t xml:space="preserve">Moderate Learning Difficulties (MLD) - London </w:t>
              </w:r>
              <w:r w:rsidRPr="000A0FB9">
                <w:rPr>
                  <w:color w:val="0000FF"/>
                  <w:u w:val="single"/>
                </w:rPr>
                <w:t>G</w:t>
              </w:r>
              <w:r w:rsidRPr="000A0FB9">
                <w:rPr>
                  <w:color w:val="0000FF"/>
                  <w:u w:val="single"/>
                </w:rPr>
                <w:t>rid for Learning (lgfl.net)</w:t>
              </w:r>
            </w:hyperlink>
          </w:p>
          <w:p w14:paraId="484D1AA0" w14:textId="77777777" w:rsidR="000A0FB9" w:rsidRDefault="00F15AFC" w:rsidP="005B35D5">
            <w:hyperlink r:id="rId8" w:history="1">
              <w:r w:rsidRPr="00F15AFC">
                <w:rPr>
                  <w:color w:val="0000FF"/>
                  <w:u w:val="single"/>
                </w:rPr>
                <w:t>handouts3.pdf (ioe</w:t>
              </w:r>
              <w:r w:rsidRPr="00F15AFC">
                <w:rPr>
                  <w:color w:val="0000FF"/>
                  <w:u w:val="single"/>
                </w:rPr>
                <w:t>.</w:t>
              </w:r>
              <w:r w:rsidRPr="00F15AFC">
                <w:rPr>
                  <w:color w:val="0000FF"/>
                  <w:u w:val="single"/>
                </w:rPr>
                <w:t>ac.uk)</w:t>
              </w:r>
            </w:hyperlink>
          </w:p>
          <w:p w14:paraId="018FD1C9" w14:textId="0390A974" w:rsidR="00F15AFC" w:rsidRDefault="006F030A" w:rsidP="005B35D5">
            <w:pPr>
              <w:rPr>
                <w:b/>
                <w:bCs/>
                <w:sz w:val="36"/>
                <w:szCs w:val="36"/>
              </w:rPr>
            </w:pPr>
            <w:hyperlink r:id="rId9" w:history="1">
              <w:r w:rsidRPr="006F030A">
                <w:rPr>
                  <w:color w:val="0000FF"/>
                  <w:u w:val="single"/>
                </w:rPr>
                <w:t>Differentiation strategies: a teacher's guide (structural-learning.com)</w:t>
              </w:r>
            </w:hyperlink>
          </w:p>
        </w:tc>
      </w:tr>
    </w:tbl>
    <w:p w14:paraId="3C05A547" w14:textId="77777777" w:rsidR="006904A0" w:rsidRDefault="006904A0"/>
    <w:sectPr w:rsidR="006904A0" w:rsidSect="00F862BE">
      <w:head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1F36" w14:textId="77777777" w:rsidR="00595C3A" w:rsidRDefault="00595C3A" w:rsidP="00595C3A">
      <w:pPr>
        <w:spacing w:after="0" w:line="240" w:lineRule="auto"/>
      </w:pPr>
      <w:r>
        <w:separator/>
      </w:r>
    </w:p>
  </w:endnote>
  <w:endnote w:type="continuationSeparator" w:id="0">
    <w:p w14:paraId="43E89DD0" w14:textId="77777777" w:rsidR="00595C3A" w:rsidRDefault="00595C3A" w:rsidP="0059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E67B" w14:textId="77777777" w:rsidR="00595C3A" w:rsidRDefault="00595C3A" w:rsidP="00595C3A">
      <w:pPr>
        <w:spacing w:after="0" w:line="240" w:lineRule="auto"/>
      </w:pPr>
      <w:r>
        <w:separator/>
      </w:r>
    </w:p>
  </w:footnote>
  <w:footnote w:type="continuationSeparator" w:id="0">
    <w:p w14:paraId="7973C999" w14:textId="77777777" w:rsidR="00595C3A" w:rsidRDefault="00595C3A" w:rsidP="0059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DF3E" w14:textId="3001C315" w:rsidR="00595C3A" w:rsidRPr="00A71CCF" w:rsidRDefault="00A71CCF" w:rsidP="00A71CCF">
    <w:pPr>
      <w:pStyle w:val="Header"/>
      <w:jc w:val="center"/>
      <w:rPr>
        <w:b/>
        <w:bCs/>
        <w:sz w:val="36"/>
        <w:szCs w:val="36"/>
        <w:u w:val="single"/>
      </w:rPr>
    </w:pPr>
    <w:r w:rsidRPr="00F736F0">
      <w:rPr>
        <w:noProof/>
        <w:sz w:val="32"/>
        <w:szCs w:val="32"/>
      </w:rPr>
      <w:drawing>
        <wp:anchor distT="0" distB="0" distL="114300" distR="114300" simplePos="0" relativeHeight="251660288" behindDoc="1" locked="0" layoutInCell="1" allowOverlap="1" wp14:anchorId="36C44DFF" wp14:editId="4EA5B6FF">
          <wp:simplePos x="0" y="0"/>
          <wp:positionH relativeFrom="margin">
            <wp:align>right</wp:align>
          </wp:positionH>
          <wp:positionV relativeFrom="paragraph">
            <wp:posOffset>-365760</wp:posOffset>
          </wp:positionV>
          <wp:extent cx="676275" cy="640080"/>
          <wp:effectExtent l="0" t="0" r="9525" b="7620"/>
          <wp:wrapThrough wrapText="bothSides">
            <wp:wrapPolygon edited="0">
              <wp:start x="7301" y="0"/>
              <wp:lineTo x="3651" y="1929"/>
              <wp:lineTo x="0" y="7071"/>
              <wp:lineTo x="0" y="14143"/>
              <wp:lineTo x="3651" y="20571"/>
              <wp:lineTo x="7910" y="21214"/>
              <wp:lineTo x="13386" y="21214"/>
              <wp:lineTo x="17645" y="20571"/>
              <wp:lineTo x="21296" y="14143"/>
              <wp:lineTo x="21296" y="7071"/>
              <wp:lineTo x="17645" y="1929"/>
              <wp:lineTo x="13994" y="0"/>
              <wp:lineTo x="7301" y="0"/>
            </wp:wrapPolygon>
          </wp:wrapThrough>
          <wp:docPr id="2" name="Picture 3" descr="A picture containing text&#10;&#10;Description automatically generated">
            <a:extLst xmlns:a="http://schemas.openxmlformats.org/drawingml/2006/main">
              <a:ext uri="{FF2B5EF4-FFF2-40B4-BE49-F238E27FC236}">
                <a16:creationId xmlns:a16="http://schemas.microsoft.com/office/drawing/2014/main" id="{64659996-3556-479F-8ED2-C91525B7A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64659996-3556-479F-8ED2-C91525B7AE35}"/>
                      </a:ext>
                    </a:extLst>
                  </pic:cNvPr>
                  <pic:cNvPicPr>
                    <a:picLocks noChangeAspect="1"/>
                  </pic:cNvPicPr>
                </pic:nvPicPr>
                <pic:blipFill rotWithShape="1">
                  <a:blip r:embed="rId1">
                    <a:alphaModFix/>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l="29615" t="16557" r="30166" b="15656"/>
                  <a:stretch/>
                </pic:blipFill>
                <pic:spPr>
                  <a:xfrm>
                    <a:off x="0" y="0"/>
                    <a:ext cx="676275" cy="640080"/>
                  </a:xfrm>
                  <a:prstGeom prst="rect">
                    <a:avLst/>
                  </a:prstGeom>
                </pic:spPr>
              </pic:pic>
            </a:graphicData>
          </a:graphic>
          <wp14:sizeRelH relativeFrom="margin">
            <wp14:pctWidth>0</wp14:pctWidth>
          </wp14:sizeRelH>
          <wp14:sizeRelV relativeFrom="margin">
            <wp14:pctHeight>0</wp14:pctHeight>
          </wp14:sizeRelV>
        </wp:anchor>
      </w:drawing>
    </w:r>
    <w:r w:rsidRPr="00F736F0">
      <w:rPr>
        <w:noProof/>
        <w:sz w:val="32"/>
        <w:szCs w:val="32"/>
      </w:rPr>
      <w:drawing>
        <wp:anchor distT="0" distB="0" distL="114300" distR="114300" simplePos="0" relativeHeight="251658240" behindDoc="1" locked="0" layoutInCell="1" allowOverlap="1" wp14:anchorId="0CDCB88F" wp14:editId="07013B3F">
          <wp:simplePos x="0" y="0"/>
          <wp:positionH relativeFrom="margin">
            <wp:align>left</wp:align>
          </wp:positionH>
          <wp:positionV relativeFrom="paragraph">
            <wp:posOffset>-391869</wp:posOffset>
          </wp:positionV>
          <wp:extent cx="676275" cy="640080"/>
          <wp:effectExtent l="0" t="0" r="9525" b="7620"/>
          <wp:wrapThrough wrapText="bothSides">
            <wp:wrapPolygon edited="0">
              <wp:start x="7301" y="0"/>
              <wp:lineTo x="3651" y="1929"/>
              <wp:lineTo x="0" y="7071"/>
              <wp:lineTo x="0" y="14143"/>
              <wp:lineTo x="3651" y="20571"/>
              <wp:lineTo x="7910" y="21214"/>
              <wp:lineTo x="13386" y="21214"/>
              <wp:lineTo x="17645" y="20571"/>
              <wp:lineTo x="21296" y="14143"/>
              <wp:lineTo x="21296" y="7071"/>
              <wp:lineTo x="17645" y="1929"/>
              <wp:lineTo x="13994" y="0"/>
              <wp:lineTo x="7301" y="0"/>
            </wp:wrapPolygon>
          </wp:wrapThrough>
          <wp:docPr id="3" name="Picture 3" descr="A picture containing text&#10;&#10;Description automatically generated">
            <a:extLst xmlns:a="http://schemas.openxmlformats.org/drawingml/2006/main">
              <a:ext uri="{FF2B5EF4-FFF2-40B4-BE49-F238E27FC236}">
                <a16:creationId xmlns:a16="http://schemas.microsoft.com/office/drawing/2014/main" id="{64659996-3556-479F-8ED2-C91525B7A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64659996-3556-479F-8ED2-C91525B7AE35}"/>
                      </a:ext>
                    </a:extLst>
                  </pic:cNvPr>
                  <pic:cNvPicPr>
                    <a:picLocks noChangeAspect="1"/>
                  </pic:cNvPicPr>
                </pic:nvPicPr>
                <pic:blipFill rotWithShape="1">
                  <a:blip r:embed="rId1">
                    <a:alphaModFix/>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l="29615" t="16557" r="30166" b="15656"/>
                  <a:stretch/>
                </pic:blipFill>
                <pic:spPr>
                  <a:xfrm>
                    <a:off x="0" y="0"/>
                    <a:ext cx="676275" cy="640080"/>
                  </a:xfrm>
                  <a:prstGeom prst="rect">
                    <a:avLst/>
                  </a:prstGeom>
                </pic:spPr>
              </pic:pic>
            </a:graphicData>
          </a:graphic>
          <wp14:sizeRelH relativeFrom="margin">
            <wp14:pctWidth>0</wp14:pctWidth>
          </wp14:sizeRelH>
          <wp14:sizeRelV relativeFrom="margin">
            <wp14:pctHeight>0</wp14:pctHeight>
          </wp14:sizeRelV>
        </wp:anchor>
      </w:drawing>
    </w:r>
    <w:r w:rsidR="00595C3A" w:rsidRPr="00F736F0">
      <w:rPr>
        <w:b/>
        <w:bCs/>
        <w:sz w:val="36"/>
        <w:szCs w:val="36"/>
        <w:u w:val="single"/>
      </w:rPr>
      <w:t>The Hub SEND Department</w:t>
    </w:r>
    <w:r>
      <w:rPr>
        <w:b/>
        <w:bCs/>
        <w:sz w:val="36"/>
        <w:szCs w:val="36"/>
        <w:u w:val="single"/>
      </w:rPr>
      <w:t xml:space="preserve">, </w:t>
    </w:r>
    <w:r w:rsidR="00595C3A" w:rsidRPr="00F736F0">
      <w:rPr>
        <w:b/>
        <w:bCs/>
        <w:sz w:val="36"/>
        <w:szCs w:val="36"/>
        <w:u w:val="single"/>
      </w:rPr>
      <w:t xml:space="preserve">Stratford-upon-Avon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8"/>
    <w:multiLevelType w:val="hybridMultilevel"/>
    <w:tmpl w:val="B824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87A74"/>
    <w:multiLevelType w:val="hybridMultilevel"/>
    <w:tmpl w:val="6BD2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23D2"/>
    <w:multiLevelType w:val="hybridMultilevel"/>
    <w:tmpl w:val="C3E2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23C"/>
    <w:multiLevelType w:val="hybridMultilevel"/>
    <w:tmpl w:val="A49A1896"/>
    <w:lvl w:ilvl="0" w:tplc="7786E72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92016"/>
    <w:multiLevelType w:val="hybridMultilevel"/>
    <w:tmpl w:val="6B725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5F5048"/>
    <w:multiLevelType w:val="hybridMultilevel"/>
    <w:tmpl w:val="4E9E8506"/>
    <w:lvl w:ilvl="0" w:tplc="804442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A23F8"/>
    <w:multiLevelType w:val="hybridMultilevel"/>
    <w:tmpl w:val="E16EC272"/>
    <w:lvl w:ilvl="0" w:tplc="9684A97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922E6"/>
    <w:multiLevelType w:val="hybridMultilevel"/>
    <w:tmpl w:val="B462A0AA"/>
    <w:lvl w:ilvl="0" w:tplc="AA8AEA7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032FD"/>
    <w:multiLevelType w:val="hybridMultilevel"/>
    <w:tmpl w:val="CE74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C3D4C"/>
    <w:multiLevelType w:val="hybridMultilevel"/>
    <w:tmpl w:val="7DEC36B8"/>
    <w:lvl w:ilvl="0" w:tplc="7A048DAE">
      <w:start w:val="1"/>
      <w:numFmt w:val="bullet"/>
      <w:lvlText w:val=""/>
      <w:lvlJc w:val="left"/>
      <w:pPr>
        <w:tabs>
          <w:tab w:val="num" w:pos="720"/>
        </w:tabs>
        <w:ind w:left="720" w:hanging="360"/>
      </w:pPr>
      <w:rPr>
        <w:rFonts w:ascii="Wingdings 3" w:hAnsi="Wingdings 3" w:hint="default"/>
      </w:rPr>
    </w:lvl>
    <w:lvl w:ilvl="1" w:tplc="E430AF72" w:tentative="1">
      <w:start w:val="1"/>
      <w:numFmt w:val="bullet"/>
      <w:lvlText w:val=""/>
      <w:lvlJc w:val="left"/>
      <w:pPr>
        <w:tabs>
          <w:tab w:val="num" w:pos="1440"/>
        </w:tabs>
        <w:ind w:left="1440" w:hanging="360"/>
      </w:pPr>
      <w:rPr>
        <w:rFonts w:ascii="Wingdings 3" w:hAnsi="Wingdings 3" w:hint="default"/>
      </w:rPr>
    </w:lvl>
    <w:lvl w:ilvl="2" w:tplc="16FE4C28" w:tentative="1">
      <w:start w:val="1"/>
      <w:numFmt w:val="bullet"/>
      <w:lvlText w:val=""/>
      <w:lvlJc w:val="left"/>
      <w:pPr>
        <w:tabs>
          <w:tab w:val="num" w:pos="2160"/>
        </w:tabs>
        <w:ind w:left="2160" w:hanging="360"/>
      </w:pPr>
      <w:rPr>
        <w:rFonts w:ascii="Wingdings 3" w:hAnsi="Wingdings 3" w:hint="default"/>
      </w:rPr>
    </w:lvl>
    <w:lvl w:ilvl="3" w:tplc="07B04056" w:tentative="1">
      <w:start w:val="1"/>
      <w:numFmt w:val="bullet"/>
      <w:lvlText w:val=""/>
      <w:lvlJc w:val="left"/>
      <w:pPr>
        <w:tabs>
          <w:tab w:val="num" w:pos="2880"/>
        </w:tabs>
        <w:ind w:left="2880" w:hanging="360"/>
      </w:pPr>
      <w:rPr>
        <w:rFonts w:ascii="Wingdings 3" w:hAnsi="Wingdings 3" w:hint="default"/>
      </w:rPr>
    </w:lvl>
    <w:lvl w:ilvl="4" w:tplc="AB684EF6" w:tentative="1">
      <w:start w:val="1"/>
      <w:numFmt w:val="bullet"/>
      <w:lvlText w:val=""/>
      <w:lvlJc w:val="left"/>
      <w:pPr>
        <w:tabs>
          <w:tab w:val="num" w:pos="3600"/>
        </w:tabs>
        <w:ind w:left="3600" w:hanging="360"/>
      </w:pPr>
      <w:rPr>
        <w:rFonts w:ascii="Wingdings 3" w:hAnsi="Wingdings 3" w:hint="default"/>
      </w:rPr>
    </w:lvl>
    <w:lvl w:ilvl="5" w:tplc="9056D1F0" w:tentative="1">
      <w:start w:val="1"/>
      <w:numFmt w:val="bullet"/>
      <w:lvlText w:val=""/>
      <w:lvlJc w:val="left"/>
      <w:pPr>
        <w:tabs>
          <w:tab w:val="num" w:pos="4320"/>
        </w:tabs>
        <w:ind w:left="4320" w:hanging="360"/>
      </w:pPr>
      <w:rPr>
        <w:rFonts w:ascii="Wingdings 3" w:hAnsi="Wingdings 3" w:hint="default"/>
      </w:rPr>
    </w:lvl>
    <w:lvl w:ilvl="6" w:tplc="750E3582" w:tentative="1">
      <w:start w:val="1"/>
      <w:numFmt w:val="bullet"/>
      <w:lvlText w:val=""/>
      <w:lvlJc w:val="left"/>
      <w:pPr>
        <w:tabs>
          <w:tab w:val="num" w:pos="5040"/>
        </w:tabs>
        <w:ind w:left="5040" w:hanging="360"/>
      </w:pPr>
      <w:rPr>
        <w:rFonts w:ascii="Wingdings 3" w:hAnsi="Wingdings 3" w:hint="default"/>
      </w:rPr>
    </w:lvl>
    <w:lvl w:ilvl="7" w:tplc="03345EF2" w:tentative="1">
      <w:start w:val="1"/>
      <w:numFmt w:val="bullet"/>
      <w:lvlText w:val=""/>
      <w:lvlJc w:val="left"/>
      <w:pPr>
        <w:tabs>
          <w:tab w:val="num" w:pos="5760"/>
        </w:tabs>
        <w:ind w:left="5760" w:hanging="360"/>
      </w:pPr>
      <w:rPr>
        <w:rFonts w:ascii="Wingdings 3" w:hAnsi="Wingdings 3" w:hint="default"/>
      </w:rPr>
    </w:lvl>
    <w:lvl w:ilvl="8" w:tplc="F5B0E9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7B3655D"/>
    <w:multiLevelType w:val="hybridMultilevel"/>
    <w:tmpl w:val="D880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CD6C14"/>
    <w:multiLevelType w:val="hybridMultilevel"/>
    <w:tmpl w:val="33F6D834"/>
    <w:lvl w:ilvl="0" w:tplc="DB726722">
      <w:start w:val="1"/>
      <w:numFmt w:val="bullet"/>
      <w:lvlText w:val=""/>
      <w:lvlJc w:val="left"/>
      <w:pPr>
        <w:tabs>
          <w:tab w:val="num" w:pos="720"/>
        </w:tabs>
        <w:ind w:left="720" w:hanging="360"/>
      </w:pPr>
      <w:rPr>
        <w:rFonts w:ascii="Wingdings 3" w:hAnsi="Wingdings 3" w:hint="default"/>
      </w:rPr>
    </w:lvl>
    <w:lvl w:ilvl="1" w:tplc="1F9CE362" w:tentative="1">
      <w:start w:val="1"/>
      <w:numFmt w:val="bullet"/>
      <w:lvlText w:val=""/>
      <w:lvlJc w:val="left"/>
      <w:pPr>
        <w:tabs>
          <w:tab w:val="num" w:pos="1440"/>
        </w:tabs>
        <w:ind w:left="1440" w:hanging="360"/>
      </w:pPr>
      <w:rPr>
        <w:rFonts w:ascii="Wingdings 3" w:hAnsi="Wingdings 3" w:hint="default"/>
      </w:rPr>
    </w:lvl>
    <w:lvl w:ilvl="2" w:tplc="E564E4FA" w:tentative="1">
      <w:start w:val="1"/>
      <w:numFmt w:val="bullet"/>
      <w:lvlText w:val=""/>
      <w:lvlJc w:val="left"/>
      <w:pPr>
        <w:tabs>
          <w:tab w:val="num" w:pos="2160"/>
        </w:tabs>
        <w:ind w:left="2160" w:hanging="360"/>
      </w:pPr>
      <w:rPr>
        <w:rFonts w:ascii="Wingdings 3" w:hAnsi="Wingdings 3" w:hint="default"/>
      </w:rPr>
    </w:lvl>
    <w:lvl w:ilvl="3" w:tplc="C8A28858" w:tentative="1">
      <w:start w:val="1"/>
      <w:numFmt w:val="bullet"/>
      <w:lvlText w:val=""/>
      <w:lvlJc w:val="left"/>
      <w:pPr>
        <w:tabs>
          <w:tab w:val="num" w:pos="2880"/>
        </w:tabs>
        <w:ind w:left="2880" w:hanging="360"/>
      </w:pPr>
      <w:rPr>
        <w:rFonts w:ascii="Wingdings 3" w:hAnsi="Wingdings 3" w:hint="default"/>
      </w:rPr>
    </w:lvl>
    <w:lvl w:ilvl="4" w:tplc="0504EE5E" w:tentative="1">
      <w:start w:val="1"/>
      <w:numFmt w:val="bullet"/>
      <w:lvlText w:val=""/>
      <w:lvlJc w:val="left"/>
      <w:pPr>
        <w:tabs>
          <w:tab w:val="num" w:pos="3600"/>
        </w:tabs>
        <w:ind w:left="3600" w:hanging="360"/>
      </w:pPr>
      <w:rPr>
        <w:rFonts w:ascii="Wingdings 3" w:hAnsi="Wingdings 3" w:hint="default"/>
      </w:rPr>
    </w:lvl>
    <w:lvl w:ilvl="5" w:tplc="26ECA98C" w:tentative="1">
      <w:start w:val="1"/>
      <w:numFmt w:val="bullet"/>
      <w:lvlText w:val=""/>
      <w:lvlJc w:val="left"/>
      <w:pPr>
        <w:tabs>
          <w:tab w:val="num" w:pos="4320"/>
        </w:tabs>
        <w:ind w:left="4320" w:hanging="360"/>
      </w:pPr>
      <w:rPr>
        <w:rFonts w:ascii="Wingdings 3" w:hAnsi="Wingdings 3" w:hint="default"/>
      </w:rPr>
    </w:lvl>
    <w:lvl w:ilvl="6" w:tplc="E5ACACD4" w:tentative="1">
      <w:start w:val="1"/>
      <w:numFmt w:val="bullet"/>
      <w:lvlText w:val=""/>
      <w:lvlJc w:val="left"/>
      <w:pPr>
        <w:tabs>
          <w:tab w:val="num" w:pos="5040"/>
        </w:tabs>
        <w:ind w:left="5040" w:hanging="360"/>
      </w:pPr>
      <w:rPr>
        <w:rFonts w:ascii="Wingdings 3" w:hAnsi="Wingdings 3" w:hint="default"/>
      </w:rPr>
    </w:lvl>
    <w:lvl w:ilvl="7" w:tplc="B41E88A0" w:tentative="1">
      <w:start w:val="1"/>
      <w:numFmt w:val="bullet"/>
      <w:lvlText w:val=""/>
      <w:lvlJc w:val="left"/>
      <w:pPr>
        <w:tabs>
          <w:tab w:val="num" w:pos="5760"/>
        </w:tabs>
        <w:ind w:left="5760" w:hanging="360"/>
      </w:pPr>
      <w:rPr>
        <w:rFonts w:ascii="Wingdings 3" w:hAnsi="Wingdings 3" w:hint="default"/>
      </w:rPr>
    </w:lvl>
    <w:lvl w:ilvl="8" w:tplc="0DA0156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272025A"/>
    <w:multiLevelType w:val="hybridMultilevel"/>
    <w:tmpl w:val="F0C4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030AF"/>
    <w:multiLevelType w:val="hybridMultilevel"/>
    <w:tmpl w:val="A724B406"/>
    <w:lvl w:ilvl="0" w:tplc="AA8AEA7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75575">
    <w:abstractNumId w:val="8"/>
  </w:num>
  <w:num w:numId="2" w16cid:durableId="981541855">
    <w:abstractNumId w:val="10"/>
  </w:num>
  <w:num w:numId="3" w16cid:durableId="330987108">
    <w:abstractNumId w:val="0"/>
  </w:num>
  <w:num w:numId="4" w16cid:durableId="307589232">
    <w:abstractNumId w:val="4"/>
  </w:num>
  <w:num w:numId="5" w16cid:durableId="2126607224">
    <w:abstractNumId w:val="1"/>
  </w:num>
  <w:num w:numId="6" w16cid:durableId="739719787">
    <w:abstractNumId w:val="7"/>
  </w:num>
  <w:num w:numId="7" w16cid:durableId="710762214">
    <w:abstractNumId w:val="13"/>
  </w:num>
  <w:num w:numId="8" w16cid:durableId="238757312">
    <w:abstractNumId w:val="12"/>
  </w:num>
  <w:num w:numId="9" w16cid:durableId="1753820659">
    <w:abstractNumId w:val="2"/>
  </w:num>
  <w:num w:numId="10" w16cid:durableId="1400513636">
    <w:abstractNumId w:val="5"/>
  </w:num>
  <w:num w:numId="11" w16cid:durableId="940529120">
    <w:abstractNumId w:val="6"/>
  </w:num>
  <w:num w:numId="12" w16cid:durableId="199167012">
    <w:abstractNumId w:val="3"/>
  </w:num>
  <w:num w:numId="13" w16cid:durableId="1322855578">
    <w:abstractNumId w:val="9"/>
  </w:num>
  <w:num w:numId="14" w16cid:durableId="1423799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25"/>
    <w:rsid w:val="00011BB1"/>
    <w:rsid w:val="000A0FB9"/>
    <w:rsid w:val="00144D7F"/>
    <w:rsid w:val="00164AA8"/>
    <w:rsid w:val="0017414B"/>
    <w:rsid w:val="00243690"/>
    <w:rsid w:val="00294CA7"/>
    <w:rsid w:val="002D4BCC"/>
    <w:rsid w:val="003404A3"/>
    <w:rsid w:val="0035236A"/>
    <w:rsid w:val="0038078C"/>
    <w:rsid w:val="00483E81"/>
    <w:rsid w:val="004C61AA"/>
    <w:rsid w:val="00513765"/>
    <w:rsid w:val="00586605"/>
    <w:rsid w:val="00595C3A"/>
    <w:rsid w:val="005B35D5"/>
    <w:rsid w:val="0061100E"/>
    <w:rsid w:val="00646EE1"/>
    <w:rsid w:val="006904A0"/>
    <w:rsid w:val="006A523F"/>
    <w:rsid w:val="006F030A"/>
    <w:rsid w:val="006F2679"/>
    <w:rsid w:val="00734800"/>
    <w:rsid w:val="007375A6"/>
    <w:rsid w:val="0075256E"/>
    <w:rsid w:val="00813B06"/>
    <w:rsid w:val="00881EC0"/>
    <w:rsid w:val="00923A8D"/>
    <w:rsid w:val="0094609C"/>
    <w:rsid w:val="009606B1"/>
    <w:rsid w:val="00991F90"/>
    <w:rsid w:val="009C7FA0"/>
    <w:rsid w:val="00A02F2A"/>
    <w:rsid w:val="00A34C08"/>
    <w:rsid w:val="00A44C35"/>
    <w:rsid w:val="00A71CCF"/>
    <w:rsid w:val="00AD4361"/>
    <w:rsid w:val="00B81CC5"/>
    <w:rsid w:val="00B97487"/>
    <w:rsid w:val="00BA0E1D"/>
    <w:rsid w:val="00BB0725"/>
    <w:rsid w:val="00C41D28"/>
    <w:rsid w:val="00C80CCA"/>
    <w:rsid w:val="00CF25A2"/>
    <w:rsid w:val="00CF372E"/>
    <w:rsid w:val="00DE5919"/>
    <w:rsid w:val="00E01BDA"/>
    <w:rsid w:val="00EB62FD"/>
    <w:rsid w:val="00ED2A8A"/>
    <w:rsid w:val="00F15AFC"/>
    <w:rsid w:val="00F736F0"/>
    <w:rsid w:val="00F862BE"/>
    <w:rsid w:val="00FE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FB026"/>
  <w15:chartTrackingRefBased/>
  <w15:docId w15:val="{2F79F607-B79D-404F-A327-9F1A09F0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C3A"/>
  </w:style>
  <w:style w:type="paragraph" w:styleId="Footer">
    <w:name w:val="footer"/>
    <w:basedOn w:val="Normal"/>
    <w:link w:val="FooterChar"/>
    <w:uiPriority w:val="99"/>
    <w:unhideWhenUsed/>
    <w:rsid w:val="00595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C3A"/>
  </w:style>
  <w:style w:type="table" w:styleId="TableGrid">
    <w:name w:val="Table Grid"/>
    <w:basedOn w:val="TableNormal"/>
    <w:uiPriority w:val="39"/>
    <w:rsid w:val="0038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6F0"/>
    <w:pPr>
      <w:ind w:left="720"/>
      <w:contextualSpacing/>
    </w:pPr>
  </w:style>
  <w:style w:type="character" w:styleId="Hyperlink">
    <w:name w:val="Hyperlink"/>
    <w:basedOn w:val="DefaultParagraphFont"/>
    <w:uiPriority w:val="99"/>
    <w:semiHidden/>
    <w:unhideWhenUsed/>
    <w:rsid w:val="004C61AA"/>
    <w:rPr>
      <w:color w:val="0000FF"/>
      <w:u w:val="single"/>
    </w:rPr>
  </w:style>
  <w:style w:type="character" w:styleId="Strong">
    <w:name w:val="Strong"/>
    <w:basedOn w:val="DefaultParagraphFont"/>
    <w:uiPriority w:val="22"/>
    <w:qFormat/>
    <w:rsid w:val="004C61AA"/>
    <w:rPr>
      <w:b/>
      <w:bCs/>
    </w:rPr>
  </w:style>
  <w:style w:type="paragraph" w:styleId="NormalWeb">
    <w:name w:val="Normal (Web)"/>
    <w:basedOn w:val="Normal"/>
    <w:uiPriority w:val="99"/>
    <w:semiHidden/>
    <w:unhideWhenUsed/>
    <w:rsid w:val="009C7F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893">
      <w:bodyDiv w:val="1"/>
      <w:marLeft w:val="0"/>
      <w:marRight w:val="0"/>
      <w:marTop w:val="0"/>
      <w:marBottom w:val="0"/>
      <w:divBdr>
        <w:top w:val="none" w:sz="0" w:space="0" w:color="auto"/>
        <w:left w:val="none" w:sz="0" w:space="0" w:color="auto"/>
        <w:bottom w:val="none" w:sz="0" w:space="0" w:color="auto"/>
        <w:right w:val="none" w:sz="0" w:space="0" w:color="auto"/>
      </w:divBdr>
      <w:divsChild>
        <w:div w:id="124199561">
          <w:marLeft w:val="706"/>
          <w:marRight w:val="0"/>
          <w:marTop w:val="80"/>
          <w:marBottom w:val="0"/>
          <w:divBdr>
            <w:top w:val="none" w:sz="0" w:space="0" w:color="auto"/>
            <w:left w:val="none" w:sz="0" w:space="0" w:color="auto"/>
            <w:bottom w:val="none" w:sz="0" w:space="0" w:color="auto"/>
            <w:right w:val="none" w:sz="0" w:space="0" w:color="auto"/>
          </w:divBdr>
        </w:div>
      </w:divsChild>
    </w:div>
    <w:div w:id="1644456998">
      <w:bodyDiv w:val="1"/>
      <w:marLeft w:val="0"/>
      <w:marRight w:val="0"/>
      <w:marTop w:val="0"/>
      <w:marBottom w:val="0"/>
      <w:divBdr>
        <w:top w:val="none" w:sz="0" w:space="0" w:color="auto"/>
        <w:left w:val="none" w:sz="0" w:space="0" w:color="auto"/>
        <w:bottom w:val="none" w:sz="0" w:space="0" w:color="auto"/>
        <w:right w:val="none" w:sz="0" w:space="0" w:color="auto"/>
      </w:divBdr>
    </w:div>
    <w:div w:id="1701468380">
      <w:bodyDiv w:val="1"/>
      <w:marLeft w:val="0"/>
      <w:marRight w:val="0"/>
      <w:marTop w:val="0"/>
      <w:marBottom w:val="0"/>
      <w:divBdr>
        <w:top w:val="none" w:sz="0" w:space="0" w:color="auto"/>
        <w:left w:val="none" w:sz="0" w:space="0" w:color="auto"/>
        <w:bottom w:val="none" w:sz="0" w:space="0" w:color="auto"/>
        <w:right w:val="none" w:sz="0" w:space="0" w:color="auto"/>
      </w:divBdr>
      <w:divsChild>
        <w:div w:id="198977448">
          <w:marLeft w:val="70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ioe.ac.uk/13820/2/handouts3.pdf" TargetMode="External"/><Relationship Id="rId3" Type="http://schemas.openxmlformats.org/officeDocument/2006/relationships/settings" Target="settings.xml"/><Relationship Id="rId7" Type="http://schemas.openxmlformats.org/officeDocument/2006/relationships/hyperlink" Target="https://www.lgfl.net/inclusion/need/M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uctural-learning.com/post/differentiation-strategies-a-teachers-guide"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dc:description/>
  <cp:lastModifiedBy>JFifielskaRozga</cp:lastModifiedBy>
  <cp:revision>18</cp:revision>
  <cp:lastPrinted>2023-01-09T08:55:00Z</cp:lastPrinted>
  <dcterms:created xsi:type="dcterms:W3CDTF">2023-01-08T19:17:00Z</dcterms:created>
  <dcterms:modified xsi:type="dcterms:W3CDTF">2023-02-04T21:10:00Z</dcterms:modified>
</cp:coreProperties>
</file>